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614"/>
        <w:gridCol w:w="3741"/>
      </w:tblGrid>
      <w:tr w:rsidR="00F04DDE" w:rsidRPr="00A9685C" w:rsidTr="00586F1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</w:pPr>
          </w:p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</w:pPr>
          </w:p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Приложение 5-1</w:t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к Правилам формирования,</w:t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мониторинга реализации и</w:t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оценки результатов</w:t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государственного социального заказа</w:t>
            </w:r>
          </w:p>
        </w:tc>
      </w:tr>
      <w:tr w:rsidR="00F04DDE" w:rsidRPr="00F04DDE" w:rsidTr="00586F1B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Форма оценки социальных проектов</w:t>
            </w:r>
          </w:p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F04DDE" w:rsidRPr="00F04DDE" w:rsidRDefault="00F04DDE" w:rsidP="00F04DDE">
      <w:pPr>
        <w:spacing w:after="0"/>
        <w:jc w:val="both"/>
        <w:rPr>
          <w:rFonts w:ascii="Times New Roman" w:eastAsia="Times New Roman" w:hAnsi="Times New Roman" w:cs="Times New Roman"/>
          <w:lang w:val="ru-RU"/>
        </w:rPr>
      </w:pPr>
      <w:r w:rsidRPr="00F04DDE">
        <w:rPr>
          <w:rFonts w:ascii="Times New Roman" w:eastAsia="Times New Roman" w:hAnsi="Times New Roman" w:cs="Times New Roman"/>
          <w:color w:val="FF0000"/>
          <w:sz w:val="28"/>
          <w:lang w:val="ru-RU"/>
        </w:rPr>
        <w:t xml:space="preserve"> </w:t>
      </w:r>
      <w:r w:rsidRPr="00F04DDE">
        <w:rPr>
          <w:rFonts w:ascii="Times New Roman" w:eastAsia="Times New Roman" w:hAnsi="Times New Roman" w:cs="Times New Roman"/>
          <w:color w:val="FF0000"/>
          <w:sz w:val="28"/>
        </w:rPr>
        <w:t>     </w:t>
      </w:r>
      <w:r w:rsidRPr="00F04DDE">
        <w:rPr>
          <w:rFonts w:ascii="Times New Roman" w:eastAsia="Times New Roman" w:hAnsi="Times New Roman" w:cs="Times New Roman"/>
          <w:color w:val="FF0000"/>
          <w:sz w:val="28"/>
          <w:lang w:val="ru-RU"/>
        </w:rPr>
        <w:t xml:space="preserve"> Сноска. Правила дополнены приложением 5-1, в соответствии с приказом и.о. Министра информации и общественного развития РК от 24.08.2021 № 303 (вводится в действие по истечении десяти календарных дней после дня его первого официального опубликования).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071"/>
        <w:gridCol w:w="847"/>
        <w:gridCol w:w="678"/>
        <w:gridCol w:w="1131"/>
        <w:gridCol w:w="678"/>
        <w:gridCol w:w="927"/>
        <w:gridCol w:w="678"/>
        <w:gridCol w:w="1020"/>
        <w:gridCol w:w="678"/>
        <w:gridCol w:w="497"/>
        <w:gridCol w:w="356"/>
        <w:gridCol w:w="632"/>
        <w:gridCol w:w="35"/>
      </w:tblGrid>
      <w:tr w:rsidR="00F04DDE" w:rsidRPr="00F04DDE" w:rsidTr="00586F1B">
        <w:trPr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Регион</w:t>
            </w:r>
          </w:p>
        </w:tc>
        <w:tc>
          <w:tcPr>
            <w:tcW w:w="0" w:type="auto"/>
            <w:gridSpan w:val="11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t>Северо-Казахстанская область</w:t>
            </w:r>
          </w:p>
        </w:tc>
        <w:tc>
          <w:tcPr>
            <w:tcW w:w="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</w:tr>
      <w:tr w:rsidR="00F04DDE" w:rsidRPr="00F04DDE" w:rsidTr="00586F1B">
        <w:trPr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Дата проведения заседания совета</w:t>
            </w:r>
          </w:p>
        </w:tc>
        <w:tc>
          <w:tcPr>
            <w:tcW w:w="0" w:type="auto"/>
            <w:gridSpan w:val="11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  <w:r w:rsidR="00450955">
              <w:rPr>
                <w:rFonts w:ascii="Times New Roman" w:eastAsia="Times New Roman" w:hAnsi="Times New Roman" w:cs="Times New Roman"/>
                <w:lang w:val="ru-RU"/>
              </w:rPr>
              <w:t>03 октября 2022</w:t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t xml:space="preserve"> года</w:t>
            </w:r>
          </w:p>
        </w:tc>
        <w:tc>
          <w:tcPr>
            <w:tcW w:w="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</w:tr>
      <w:tr w:rsidR="00F04DDE" w:rsidRPr="00A9685C" w:rsidTr="00586F1B">
        <w:trPr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Название проекта</w:t>
            </w:r>
          </w:p>
        </w:tc>
        <w:tc>
          <w:tcPr>
            <w:tcW w:w="0" w:type="auto"/>
            <w:gridSpan w:val="11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A9685C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A9685C">
              <w:rPr>
                <w:rFonts w:ascii="Times New Roman" w:eastAsia="Times New Roman" w:hAnsi="Times New Roman" w:cs="Times New Roman"/>
                <w:lang w:val="ru-RU"/>
              </w:rPr>
              <w:t>Организация экскурсии для детей в КГУ «ГУ по охране и воспроизводству животного мира «Красный бор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»</w:t>
            </w:r>
            <w:r w:rsidR="00F04DDE" w:rsidRPr="00F04DDE">
              <w:rPr>
                <w:rFonts w:ascii="Times New Roman" w:eastAsia="Times New Roman" w:hAnsi="Times New Roman" w:cs="Times New Roman"/>
                <w:lang w:val="ru-RU"/>
              </w:rPr>
              <w:br/>
            </w:r>
          </w:p>
        </w:tc>
        <w:tc>
          <w:tcPr>
            <w:tcW w:w="3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br/>
            </w:r>
          </w:p>
        </w:tc>
      </w:tr>
      <w:tr w:rsidR="00F04DDE" w:rsidRPr="00F04DDE" w:rsidTr="00586F1B">
        <w:trPr>
          <w:gridAfter w:val="1"/>
          <w:wAfter w:w="35" w:type="dxa"/>
          <w:trHeight w:val="30"/>
          <w:tblCellSpacing w:w="0" w:type="auto"/>
        </w:trPr>
        <w:tc>
          <w:tcPr>
            <w:tcW w:w="0" w:type="auto"/>
            <w:gridSpan w:val="1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РЕЗУЛЬТАТЫ ОЦЕНКИ ПРОЕКТА</w:t>
            </w:r>
          </w:p>
        </w:tc>
      </w:tr>
      <w:tr w:rsidR="00F04DDE" w:rsidRPr="00F04DDE" w:rsidTr="00586F1B">
        <w:trPr>
          <w:gridAfter w:val="1"/>
          <w:wAfter w:w="35" w:type="dxa"/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Фамилии, И.О. экспертов (пример: Ахметов А.А.)</w:t>
            </w: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  <w:lang w:val="ru-RU"/>
              </w:rPr>
              <w:t>Процесс и результаты выполнения социальных проектов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Коммент.</w:t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Положительный эффект социальных проектов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Коммент.</w:t>
            </w:r>
          </w:p>
        </w:tc>
        <w:tc>
          <w:tcPr>
            <w:tcW w:w="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Вероятность продолжения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Коммент.</w:t>
            </w:r>
          </w:p>
        </w:tc>
        <w:tc>
          <w:tcPr>
            <w:tcW w:w="1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Вероятность долгосрочного эффекта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Коммент.</w:t>
            </w:r>
          </w:p>
        </w:tc>
        <w:tc>
          <w:tcPr>
            <w:tcW w:w="5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Сумма баллов</w:t>
            </w:r>
          </w:p>
        </w:tc>
        <w:tc>
          <w:tcPr>
            <w:tcW w:w="3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% от макс</w:t>
            </w:r>
          </w:p>
        </w:tc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Медиана</w:t>
            </w:r>
          </w:p>
        </w:tc>
      </w:tr>
      <w:tr w:rsidR="00F04DDE" w:rsidRPr="00F04DDE" w:rsidTr="00586F1B">
        <w:trPr>
          <w:gridAfter w:val="1"/>
          <w:wAfter w:w="35" w:type="dxa"/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450955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50955">
              <w:rPr>
                <w:rFonts w:ascii="Times New Roman" w:eastAsia="Times New Roman" w:hAnsi="Times New Roman" w:cs="Times New Roman"/>
                <w:lang w:val="ru-RU"/>
              </w:rPr>
              <w:t>ДмитриевП.С</w:t>
            </w:r>
            <w:r w:rsidR="00F04DDE" w:rsidRPr="00F04DDE">
              <w:rPr>
                <w:rFonts w:ascii="Times New Roman" w:eastAsia="Times New Roman" w:hAnsi="Times New Roman" w:cs="Times New Roman"/>
                <w:lang w:val="ru-RU"/>
              </w:rPr>
              <w:t>.</w:t>
            </w:r>
            <w:r w:rsidR="00F04DDE"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</w:p>
        </w:tc>
        <w:tc>
          <w:tcPr>
            <w:tcW w:w="3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</w:p>
        </w:tc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</w:p>
        </w:tc>
      </w:tr>
      <w:tr w:rsidR="00F04DDE" w:rsidRPr="00F04DDE" w:rsidTr="00586F1B">
        <w:trPr>
          <w:gridAfter w:val="1"/>
          <w:wAfter w:w="35" w:type="dxa"/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t>Савенкова И.В.</w:t>
            </w: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3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</w:tr>
      <w:tr w:rsidR="00F04DDE" w:rsidRPr="00F04DDE" w:rsidTr="00586F1B">
        <w:trPr>
          <w:gridAfter w:val="1"/>
          <w:wAfter w:w="35" w:type="dxa"/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450955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450955">
              <w:rPr>
                <w:rFonts w:ascii="Times New Roman" w:eastAsia="Times New Roman" w:hAnsi="Times New Roman" w:cs="Times New Roman"/>
                <w:lang w:val="ru-RU"/>
              </w:rPr>
              <w:t>Айсин К.М</w:t>
            </w:r>
            <w:r w:rsidR="00F04DDE" w:rsidRPr="00F04DDE">
              <w:rPr>
                <w:rFonts w:ascii="Times New Roman" w:eastAsia="Times New Roman" w:hAnsi="Times New Roman" w:cs="Times New Roman"/>
                <w:lang w:val="ru-RU"/>
              </w:rPr>
              <w:t>.</w:t>
            </w:r>
            <w:r w:rsidR="00F04DDE"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</w:p>
        </w:tc>
        <w:tc>
          <w:tcPr>
            <w:tcW w:w="3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</w:p>
        </w:tc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  <w:r w:rsidRPr="00F04DDE">
              <w:rPr>
                <w:rFonts w:ascii="Times New Roman" w:eastAsia="Times New Roman" w:hAnsi="Times New Roman" w:cs="Times New Roman"/>
                <w:lang w:val="ru-RU"/>
              </w:rPr>
              <w:t>5</w:t>
            </w:r>
          </w:p>
        </w:tc>
      </w:tr>
      <w:tr w:rsidR="00F04DDE" w:rsidRPr="00F04DDE" w:rsidTr="00586F1B">
        <w:trPr>
          <w:gridAfter w:val="1"/>
          <w:wAfter w:w="35" w:type="dxa"/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Итоги</w:t>
            </w: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3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</w:tr>
      <w:tr w:rsidR="00F04DDE" w:rsidRPr="00F04DDE" w:rsidTr="00586F1B">
        <w:trPr>
          <w:gridAfter w:val="1"/>
          <w:wAfter w:w="35" w:type="dxa"/>
          <w:trHeight w:val="30"/>
          <w:tblCellSpacing w:w="0" w:type="auto"/>
        </w:trPr>
        <w:tc>
          <w:tcPr>
            <w:tcW w:w="9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Средняя оценка</w:t>
            </w: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2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10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7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37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  <w:tc>
          <w:tcPr>
            <w:tcW w:w="6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04DDE" w:rsidRPr="00F04DDE" w:rsidRDefault="00F04DDE" w:rsidP="00F04DDE">
            <w:pPr>
              <w:spacing w:after="20"/>
              <w:ind w:left="20"/>
              <w:jc w:val="both"/>
              <w:rPr>
                <w:rFonts w:ascii="Times New Roman" w:eastAsia="Times New Roman" w:hAnsi="Times New Roman" w:cs="Times New Roman"/>
              </w:rPr>
            </w:pPr>
            <w:r w:rsidRPr="00F04DDE">
              <w:rPr>
                <w:rFonts w:ascii="Times New Roman" w:eastAsia="Times New Roman" w:hAnsi="Times New Roman" w:cs="Times New Roman"/>
                <w:color w:val="000000"/>
                <w:sz w:val="20"/>
              </w:rPr>
              <w:t>5</w:t>
            </w:r>
          </w:p>
        </w:tc>
      </w:tr>
    </w:tbl>
    <w:p w:rsidR="00F04DDE" w:rsidRPr="00F04DDE" w:rsidRDefault="00F04DDE" w:rsidP="00F04DDE">
      <w:pPr>
        <w:spacing w:after="0"/>
        <w:rPr>
          <w:rFonts w:ascii="Times New Roman" w:eastAsia="Times New Roman" w:hAnsi="Times New Roman" w:cs="Times New Roman"/>
        </w:rPr>
      </w:pPr>
      <w:r w:rsidRPr="00F04DDE">
        <w:rPr>
          <w:rFonts w:ascii="Times New Roman" w:eastAsia="Times New Roman" w:hAnsi="Times New Roman" w:cs="Times New Roman"/>
        </w:rPr>
        <w:br/>
      </w:r>
    </w:p>
    <w:p w:rsidR="00F04DDE" w:rsidRDefault="00F04DDE">
      <w:bookmarkStart w:id="0" w:name="_GoBack"/>
      <w:bookmarkEnd w:id="0"/>
    </w:p>
    <w:sectPr w:rsidR="00F04D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8EE"/>
    <w:rsid w:val="000638D5"/>
    <w:rsid w:val="00167B94"/>
    <w:rsid w:val="001938EE"/>
    <w:rsid w:val="001C28AC"/>
    <w:rsid w:val="003E508A"/>
    <w:rsid w:val="00450955"/>
    <w:rsid w:val="006C5268"/>
    <w:rsid w:val="008D54CF"/>
    <w:rsid w:val="008F48D3"/>
    <w:rsid w:val="009464A4"/>
    <w:rsid w:val="009A5BAC"/>
    <w:rsid w:val="00A9685C"/>
    <w:rsid w:val="00AD0E2D"/>
    <w:rsid w:val="00B26898"/>
    <w:rsid w:val="00C57FCD"/>
    <w:rsid w:val="00E06228"/>
    <w:rsid w:val="00E50CA7"/>
    <w:rsid w:val="00EA2F24"/>
    <w:rsid w:val="00F04DDE"/>
    <w:rsid w:val="00F63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4B346"/>
  <w15:docId w15:val="{97D048C1-DF6B-42F8-BE94-2113CE6B3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6898"/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E06228"/>
    <w:rPr>
      <w:rFonts w:ascii="Times New Roman" w:hAnsi="Times New Roman"/>
      <w:i/>
      <w:iC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dcterms:created xsi:type="dcterms:W3CDTF">2022-01-17T13:50:00Z</dcterms:created>
  <dcterms:modified xsi:type="dcterms:W3CDTF">2022-10-04T13:31:00Z</dcterms:modified>
</cp:coreProperties>
</file>